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ascii="宋体" w:hAnsi="宋体" w:eastAsia="宋体" w:cs="宋体"/>
          <w:b/>
          <w:bCs/>
          <w:sz w:val="24"/>
          <w:szCs w:val="24"/>
        </w:rPr>
      </w:pPr>
      <w:bookmarkStart w:id="0" w:name="_GoBack"/>
      <w:bookmarkEnd w:id="0"/>
    </w:p>
    <w:p>
      <w:pPr>
        <w:ind w:firstLine="482" w:firstLineChars="200"/>
        <w:jc w:val="center"/>
        <w:rPr>
          <w:rFonts w:ascii="宋体" w:hAnsi="宋体" w:eastAsia="宋体" w:cs="宋体"/>
          <w:b/>
          <w:bCs/>
          <w:sz w:val="24"/>
          <w:szCs w:val="24"/>
        </w:rPr>
      </w:pPr>
      <w:r>
        <w:rPr>
          <w:rFonts w:ascii="宋体" w:hAnsi="宋体" w:eastAsia="宋体" w:cs="宋体"/>
          <w:b/>
          <w:bCs/>
          <w:sz w:val="24"/>
          <w:szCs w:val="24"/>
        </w:rPr>
        <w:t>潇湘学院人文系</w:t>
      </w:r>
      <w:r>
        <w:rPr>
          <w:rFonts w:hint="eastAsia" w:ascii="宋体" w:hAnsi="宋体" w:cs="宋体"/>
          <w:b/>
          <w:bCs/>
          <w:sz w:val="24"/>
          <w:szCs w:val="24"/>
          <w:lang w:eastAsia="zh-CN"/>
        </w:rPr>
        <w:t>202</w:t>
      </w:r>
      <w:r>
        <w:rPr>
          <w:rFonts w:hint="eastAsia" w:ascii="宋体" w:hAnsi="宋体" w:cs="宋体"/>
          <w:b/>
          <w:bCs/>
          <w:sz w:val="24"/>
          <w:szCs w:val="24"/>
          <w:lang w:val="en-US" w:eastAsia="zh-CN"/>
        </w:rPr>
        <w:t>4</w:t>
      </w:r>
      <w:r>
        <w:rPr>
          <w:rFonts w:ascii="宋体" w:hAnsi="宋体" w:eastAsia="宋体" w:cs="宋体"/>
          <w:b/>
          <w:bCs/>
          <w:sz w:val="24"/>
          <w:szCs w:val="24"/>
        </w:rPr>
        <w:t>年教学改革研究项目审核推荐公示名单</w:t>
      </w:r>
    </w:p>
    <w:tbl>
      <w:tblPr>
        <w:tblStyle w:val="2"/>
        <w:tblpPr w:leftFromText="180" w:rightFromText="180" w:vertAnchor="text" w:horzAnchor="page" w:tblpX="2155" w:tblpY="93"/>
        <w:tblOverlap w:val="never"/>
        <w:tblW w:w="12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8479"/>
        <w:gridCol w:w="1080"/>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　名　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8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本科语言学人才培养与社会主义新方志中语言志的研究相结合的实践课程构建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黄舒娜</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省级普通教育项目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8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面向数字人文教育的普通话课程知识图谱构建和应用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赵晗冰</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院级一般项目</w:t>
            </w:r>
          </w:p>
        </w:tc>
      </w:tr>
    </w:tbl>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p>
      <w:pPr>
        <w:ind w:firstLine="482" w:firstLineChars="200"/>
        <w:jc w:val="center"/>
        <w:rPr>
          <w:rFonts w:ascii="宋体" w:hAnsi="宋体" w:eastAsia="宋体" w:cs="宋体"/>
          <w:b/>
          <w:bCs/>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ZjODBlYzgwZWNkNDRkYWVhMzk4ZjQ1YmM3MjIifQ=="/>
  </w:docVars>
  <w:rsids>
    <w:rsidRoot w:val="55CD4168"/>
    <w:rsid w:val="14455B2A"/>
    <w:rsid w:val="204E1583"/>
    <w:rsid w:val="31375B84"/>
    <w:rsid w:val="347C0868"/>
    <w:rsid w:val="34BF362B"/>
    <w:rsid w:val="3E5C0687"/>
    <w:rsid w:val="47EA1F7E"/>
    <w:rsid w:val="4B8E6A5E"/>
    <w:rsid w:val="50687807"/>
    <w:rsid w:val="55CD4168"/>
    <w:rsid w:val="567A5EF9"/>
    <w:rsid w:val="5DEE5DA8"/>
    <w:rsid w:val="61CC5C5F"/>
    <w:rsid w:val="6D4D54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978</Characters>
  <Lines>0</Lines>
  <Paragraphs>0</Paragraphs>
  <TotalTime>1</TotalTime>
  <ScaleCrop>false</ScaleCrop>
  <LinksUpToDate>false</LinksUpToDate>
  <CharactersWithSpaces>1130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2022-05-20T11:23:00Z</dcterms:created>
  <dc:creator>Inner peace</dc:creator>
  <cp:lastModifiedBy>Inner peace</cp:lastModifiedBy>
  <dcterms:modified xsi:type="dcterms:W3CDTF">2024-03-10T13:04:37Z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FF56BEF3C991444B9503F703E36FF2C3_13</vt:lpwstr>
  </property>
</Properties>
</file>